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5F" w:rsidRDefault="0092012B" w:rsidP="00386B5F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86B5F">
        <w:rPr>
          <w:rFonts w:asciiTheme="minorHAnsi" w:hAnsiTheme="minorHAnsi"/>
          <w:b/>
          <w:sz w:val="28"/>
          <w:szCs w:val="28"/>
        </w:rPr>
        <w:t xml:space="preserve">Postdoctoral Scholars Regulation 10.10.8:  </w:t>
      </w:r>
    </w:p>
    <w:p w:rsidR="008D75E5" w:rsidRPr="00386B5F" w:rsidRDefault="0092012B" w:rsidP="00386B5F">
      <w:pPr>
        <w:jc w:val="center"/>
        <w:rPr>
          <w:rFonts w:asciiTheme="minorHAnsi" w:hAnsiTheme="minorHAnsi"/>
          <w:b/>
          <w:sz w:val="28"/>
          <w:szCs w:val="28"/>
        </w:rPr>
      </w:pPr>
      <w:r w:rsidRPr="00386B5F">
        <w:rPr>
          <w:rFonts w:asciiTheme="minorHAnsi" w:hAnsiTheme="minorHAnsi"/>
          <w:b/>
          <w:sz w:val="28"/>
          <w:szCs w:val="28"/>
        </w:rPr>
        <w:t>Frequently Asked Questions (FAQs)</w:t>
      </w:r>
    </w:p>
    <w:p w:rsidR="0092012B" w:rsidRDefault="0092012B">
      <w:pPr>
        <w:rPr>
          <w:rFonts w:asciiTheme="minorHAnsi" w:hAnsiTheme="minorHAnsi"/>
        </w:rPr>
      </w:pPr>
    </w:p>
    <w:p w:rsidR="0092012B" w:rsidRDefault="009201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NC State University </w:t>
      </w:r>
      <w:hyperlink r:id="rId6" w:history="1">
        <w:r w:rsidR="0045252F" w:rsidRPr="0045252F">
          <w:rPr>
            <w:rStyle w:val="Hyperlink"/>
            <w:rFonts w:asciiTheme="minorHAnsi" w:hAnsiTheme="minorHAnsi"/>
          </w:rPr>
          <w:t>Postdoctoral Scholars Regulation 10.10.8</w:t>
        </w:r>
      </w:hyperlink>
      <w:r>
        <w:rPr>
          <w:rFonts w:asciiTheme="minorHAnsi" w:hAnsiTheme="minorHAnsi"/>
        </w:rPr>
        <w:t xml:space="preserve"> was first issued on June 2</w:t>
      </w:r>
      <w:r w:rsidR="00386B5F">
        <w:rPr>
          <w:rFonts w:asciiTheme="minorHAnsi" w:hAnsiTheme="minorHAnsi"/>
        </w:rPr>
        <w:t>8, 2010.  Since that time, the Office of Postdoctoral</w:t>
      </w:r>
      <w:r w:rsidR="0045252F">
        <w:rPr>
          <w:rFonts w:asciiTheme="minorHAnsi" w:hAnsiTheme="minorHAnsi"/>
        </w:rPr>
        <w:t xml:space="preserve"> Affairs (OPA) has received </w:t>
      </w:r>
      <w:r w:rsidR="00386B5F">
        <w:rPr>
          <w:rFonts w:asciiTheme="minorHAnsi" w:hAnsiTheme="minorHAnsi"/>
        </w:rPr>
        <w:t xml:space="preserve">frequent </w:t>
      </w:r>
      <w:r>
        <w:rPr>
          <w:rFonts w:asciiTheme="minorHAnsi" w:hAnsiTheme="minorHAnsi"/>
        </w:rPr>
        <w:t>questions regarding this new regulatio</w:t>
      </w:r>
      <w:r w:rsidR="00386B5F">
        <w:rPr>
          <w:rFonts w:asciiTheme="minorHAnsi" w:hAnsiTheme="minorHAnsi"/>
        </w:rPr>
        <w:t>n.  OPA has created</w:t>
      </w:r>
      <w:r w:rsidR="0045252F">
        <w:rPr>
          <w:rFonts w:asciiTheme="minorHAnsi" w:hAnsiTheme="minorHAnsi"/>
        </w:rPr>
        <w:t xml:space="preserve"> a list of these FAQs as well as</w:t>
      </w:r>
      <w:r>
        <w:rPr>
          <w:rFonts w:asciiTheme="minorHAnsi" w:hAnsiTheme="minorHAnsi"/>
        </w:rPr>
        <w:t xml:space="preserve"> the responses to them as a way to better assist faculty and human resources personnel representatives with their hiring and management of postdoctoral s</w:t>
      </w:r>
      <w:r w:rsidR="00386B5F">
        <w:rPr>
          <w:rFonts w:asciiTheme="minorHAnsi" w:hAnsiTheme="minorHAnsi"/>
        </w:rPr>
        <w:t>cholars</w:t>
      </w:r>
      <w:r>
        <w:rPr>
          <w:rFonts w:asciiTheme="minorHAnsi" w:hAnsiTheme="minorHAnsi"/>
        </w:rPr>
        <w:t>.</w:t>
      </w:r>
    </w:p>
    <w:p w:rsidR="0092012B" w:rsidRDefault="0092012B">
      <w:pPr>
        <w:rPr>
          <w:rFonts w:asciiTheme="minorHAnsi" w:hAnsiTheme="minorHAnsi"/>
        </w:rPr>
      </w:pPr>
    </w:p>
    <w:p w:rsidR="00272E02" w:rsidRPr="00CC582B" w:rsidRDefault="00272E02">
      <w:pPr>
        <w:rPr>
          <w:rFonts w:asciiTheme="minorHAnsi" w:hAnsiTheme="minorHAnsi"/>
          <w:b/>
          <w:i/>
        </w:rPr>
      </w:pPr>
      <w:r w:rsidRPr="00CC582B">
        <w:rPr>
          <w:rFonts w:asciiTheme="minorHAnsi" w:hAnsiTheme="minorHAnsi"/>
          <w:b/>
          <w:i/>
        </w:rPr>
        <w:t>Question:</w:t>
      </w:r>
      <w:r w:rsidRPr="00CC582B">
        <w:rPr>
          <w:rFonts w:asciiTheme="minorHAnsi" w:hAnsiTheme="minorHAnsi"/>
          <w:b/>
          <w:i/>
        </w:rPr>
        <w:tab/>
        <w:t xml:space="preserve">How is a </w:t>
      </w:r>
      <w:r w:rsidR="0045252F">
        <w:rPr>
          <w:rFonts w:asciiTheme="minorHAnsi" w:hAnsiTheme="minorHAnsi"/>
          <w:b/>
          <w:i/>
        </w:rPr>
        <w:t>“</w:t>
      </w:r>
      <w:r w:rsidRPr="00CC582B">
        <w:rPr>
          <w:rFonts w:asciiTheme="minorHAnsi" w:hAnsiTheme="minorHAnsi"/>
          <w:b/>
          <w:i/>
        </w:rPr>
        <w:t>postdoc</w:t>
      </w:r>
      <w:r w:rsidR="0045252F">
        <w:rPr>
          <w:rFonts w:asciiTheme="minorHAnsi" w:hAnsiTheme="minorHAnsi"/>
          <w:b/>
          <w:i/>
        </w:rPr>
        <w:t>”</w:t>
      </w:r>
      <w:r w:rsidRPr="00CC582B">
        <w:rPr>
          <w:rFonts w:asciiTheme="minorHAnsi" w:hAnsiTheme="minorHAnsi"/>
          <w:b/>
          <w:i/>
        </w:rPr>
        <w:t xml:space="preserve"> defined?</w:t>
      </w:r>
    </w:p>
    <w:p w:rsidR="00272E02" w:rsidRPr="002017C6" w:rsidRDefault="00272E02">
      <w:pPr>
        <w:rPr>
          <w:rFonts w:asciiTheme="minorHAnsi" w:hAnsiTheme="minorHAnsi"/>
          <w:sz w:val="6"/>
          <w:szCs w:val="6"/>
        </w:rPr>
      </w:pPr>
    </w:p>
    <w:p w:rsidR="00272E02" w:rsidRDefault="00272E02" w:rsidP="002017C6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Answer:</w:t>
      </w:r>
      <w:r>
        <w:rPr>
          <w:rFonts w:asciiTheme="minorHAnsi" w:hAnsiTheme="minorHAnsi"/>
        </w:rPr>
        <w:tab/>
      </w:r>
      <w:r w:rsidR="002017C6">
        <w:rPr>
          <w:rFonts w:asciiTheme="minorHAnsi" w:hAnsiTheme="minorHAnsi"/>
        </w:rPr>
        <w:t xml:space="preserve">North Carolina State University’s definition of a postdoctoral scholar is outlined in </w:t>
      </w:r>
      <w:hyperlink r:id="rId7" w:history="1">
        <w:r w:rsidR="002017C6" w:rsidRPr="002017C6">
          <w:rPr>
            <w:rStyle w:val="Hyperlink"/>
            <w:rFonts w:asciiTheme="minorHAnsi" w:hAnsiTheme="minorHAnsi"/>
          </w:rPr>
          <w:t>Section 2.1 of Regulation 10.10.8</w:t>
        </w:r>
      </w:hyperlink>
      <w:r w:rsidR="002017C6">
        <w:rPr>
          <w:rFonts w:asciiTheme="minorHAnsi" w:hAnsiTheme="minorHAnsi"/>
        </w:rPr>
        <w:t xml:space="preserve"> and includes the need for the postdoc to have been awarded a doctorate no more than five (5) years prior to the appointment; the appointment involves substantial research and/or scholarship; the appointment is viewed as preparatory for a full-time academic or research career; the appointee works under the supervision of a scholar or a department in a university, laboratory, center, etc; and the appointee is expected to submit for publication the results of his/her research or scholarship conducted during the period of the appointment.  In addition, the expectations of postdoctoral appointees are noted in </w:t>
      </w:r>
      <w:hyperlink r:id="rId8" w:history="1">
        <w:r w:rsidR="002017C6" w:rsidRPr="002017C6">
          <w:rPr>
            <w:rStyle w:val="Hyperlink"/>
            <w:rFonts w:asciiTheme="minorHAnsi" w:hAnsiTheme="minorHAnsi"/>
          </w:rPr>
          <w:t>Section 6</w:t>
        </w:r>
      </w:hyperlink>
      <w:r w:rsidR="002017C6">
        <w:rPr>
          <w:rFonts w:asciiTheme="minorHAnsi" w:hAnsiTheme="minorHAnsi"/>
        </w:rPr>
        <w:t xml:space="preserve"> of the regulation.</w:t>
      </w:r>
    </w:p>
    <w:p w:rsidR="002017C6" w:rsidRDefault="002017C6" w:rsidP="002017C6">
      <w:pPr>
        <w:ind w:left="1440" w:hanging="1440"/>
        <w:rPr>
          <w:rFonts w:asciiTheme="minorHAnsi" w:hAnsiTheme="minorHAnsi"/>
        </w:rPr>
      </w:pPr>
    </w:p>
    <w:p w:rsidR="0092012B" w:rsidRPr="00CC582B" w:rsidRDefault="00386B5F" w:rsidP="00386B5F">
      <w:pPr>
        <w:ind w:left="1440" w:hanging="1440"/>
        <w:rPr>
          <w:rFonts w:asciiTheme="minorHAnsi" w:hAnsiTheme="minorHAnsi"/>
          <w:b/>
          <w:i/>
        </w:rPr>
      </w:pPr>
      <w:r w:rsidRPr="00CC582B">
        <w:rPr>
          <w:rFonts w:asciiTheme="minorHAnsi" w:hAnsiTheme="minorHAnsi"/>
          <w:b/>
          <w:i/>
        </w:rPr>
        <w:t>Question:</w:t>
      </w:r>
      <w:r w:rsidRPr="00CC582B">
        <w:rPr>
          <w:rFonts w:asciiTheme="minorHAnsi" w:hAnsiTheme="minorHAnsi"/>
          <w:b/>
          <w:i/>
        </w:rPr>
        <w:tab/>
      </w:r>
      <w:r w:rsidR="0092012B" w:rsidRPr="00CC582B">
        <w:rPr>
          <w:rFonts w:asciiTheme="minorHAnsi" w:hAnsiTheme="minorHAnsi"/>
          <w:b/>
          <w:i/>
        </w:rPr>
        <w:t>What is the amount of time that can pass between the time a potential postdoctoral scholar (or “postdoc”</w:t>
      </w:r>
      <w:r w:rsidR="00B35CAE" w:rsidRPr="00CC582B">
        <w:rPr>
          <w:rFonts w:asciiTheme="minorHAnsi" w:hAnsiTheme="minorHAnsi"/>
          <w:b/>
          <w:i/>
        </w:rPr>
        <w:t>) is awarded their Ph.D. and then appointed as a postdoc?</w:t>
      </w:r>
    </w:p>
    <w:p w:rsidR="00B35CAE" w:rsidRPr="002017C6" w:rsidRDefault="00B35CAE" w:rsidP="00B35CAE">
      <w:pPr>
        <w:pStyle w:val="ListParagraph"/>
        <w:rPr>
          <w:rFonts w:asciiTheme="minorHAnsi" w:hAnsiTheme="minorHAnsi"/>
          <w:sz w:val="6"/>
          <w:szCs w:val="6"/>
        </w:rPr>
      </w:pPr>
    </w:p>
    <w:p w:rsidR="00B35CAE" w:rsidRPr="00386B5F" w:rsidRDefault="00B35CAE" w:rsidP="00386B5F">
      <w:pPr>
        <w:ind w:left="1440" w:hanging="1440"/>
        <w:rPr>
          <w:rFonts w:asciiTheme="minorHAnsi" w:hAnsiTheme="minorHAnsi"/>
        </w:rPr>
      </w:pPr>
      <w:r w:rsidRPr="00386B5F">
        <w:rPr>
          <w:rFonts w:asciiTheme="minorHAnsi" w:hAnsiTheme="minorHAnsi"/>
        </w:rPr>
        <w:t xml:space="preserve">Answer:  </w:t>
      </w:r>
      <w:r w:rsidR="00386B5F">
        <w:rPr>
          <w:rFonts w:asciiTheme="minorHAnsi" w:hAnsiTheme="minorHAnsi"/>
        </w:rPr>
        <w:tab/>
      </w:r>
      <w:r w:rsidRPr="00386B5F">
        <w:rPr>
          <w:rFonts w:asciiTheme="minorHAnsi" w:hAnsiTheme="minorHAnsi"/>
        </w:rPr>
        <w:t xml:space="preserve">As outlined in </w:t>
      </w:r>
      <w:hyperlink r:id="rId9" w:history="1">
        <w:r w:rsidRPr="00386B5F">
          <w:rPr>
            <w:rStyle w:val="Hyperlink"/>
            <w:rFonts w:asciiTheme="minorHAnsi" w:hAnsiTheme="minorHAnsi"/>
          </w:rPr>
          <w:t>Section 2.2</w:t>
        </w:r>
      </w:hyperlink>
      <w:r w:rsidRPr="00386B5F">
        <w:rPr>
          <w:rFonts w:asciiTheme="minorHAnsi" w:hAnsiTheme="minorHAnsi"/>
        </w:rPr>
        <w:t xml:space="preserve">, an applicant for a postdoctoral scholar position must have been awarded a Ph.D. or equivalent doctorate no more than five (5) years prior to the appointment.  There are some cases where an applicant was awarded their doctorate more than five (5) years ago; in these situations, the Director of the Office of Postdoctoral Affairs must approve the appointment, and a justification for hiring that particular applicant needs to be e-mailed to </w:t>
      </w:r>
      <w:r w:rsidR="0045252F">
        <w:rPr>
          <w:rFonts w:asciiTheme="minorHAnsi" w:hAnsiTheme="minorHAnsi"/>
        </w:rPr>
        <w:t xml:space="preserve">the Director at </w:t>
      </w:r>
      <w:hyperlink r:id="rId10" w:history="1">
        <w:r w:rsidRPr="00386B5F">
          <w:rPr>
            <w:rStyle w:val="Hyperlink"/>
            <w:rFonts w:asciiTheme="minorHAnsi" w:hAnsiTheme="minorHAnsi"/>
          </w:rPr>
          <w:t>rhonda_sutton@ncsu.edu</w:t>
        </w:r>
      </w:hyperlink>
      <w:r w:rsidRPr="00386B5F">
        <w:rPr>
          <w:rFonts w:asciiTheme="minorHAnsi" w:hAnsiTheme="minorHAnsi"/>
        </w:rPr>
        <w:t xml:space="preserve">. </w:t>
      </w:r>
    </w:p>
    <w:p w:rsidR="00B35CAE" w:rsidRDefault="00B35CAE" w:rsidP="00B35CAE">
      <w:pPr>
        <w:rPr>
          <w:rFonts w:asciiTheme="minorHAnsi" w:hAnsiTheme="minorHAnsi"/>
        </w:rPr>
      </w:pPr>
    </w:p>
    <w:p w:rsidR="00B35CAE" w:rsidRPr="00CC582B" w:rsidRDefault="00386B5F" w:rsidP="00386B5F">
      <w:pPr>
        <w:rPr>
          <w:rFonts w:asciiTheme="minorHAnsi" w:hAnsiTheme="minorHAnsi"/>
          <w:b/>
          <w:i/>
        </w:rPr>
      </w:pPr>
      <w:r w:rsidRPr="00CC582B">
        <w:rPr>
          <w:rFonts w:asciiTheme="minorHAnsi" w:hAnsiTheme="minorHAnsi"/>
          <w:b/>
          <w:i/>
        </w:rPr>
        <w:t>Question:</w:t>
      </w:r>
      <w:r w:rsidRPr="00CC582B">
        <w:rPr>
          <w:rFonts w:asciiTheme="minorHAnsi" w:hAnsiTheme="minorHAnsi"/>
          <w:b/>
          <w:i/>
        </w:rPr>
        <w:tab/>
        <w:t>Ho</w:t>
      </w:r>
      <w:r w:rsidR="0045252F">
        <w:rPr>
          <w:rFonts w:asciiTheme="minorHAnsi" w:hAnsiTheme="minorHAnsi"/>
          <w:b/>
          <w:i/>
        </w:rPr>
        <w:t>w can a faculty mentor/principle</w:t>
      </w:r>
      <w:r w:rsidRPr="00CC582B">
        <w:rPr>
          <w:rFonts w:asciiTheme="minorHAnsi" w:hAnsiTheme="minorHAnsi"/>
          <w:b/>
          <w:i/>
        </w:rPr>
        <w:t xml:space="preserve"> investigator now recruit postdocs?</w:t>
      </w:r>
    </w:p>
    <w:p w:rsidR="00386B5F" w:rsidRPr="002017C6" w:rsidRDefault="00386B5F" w:rsidP="00386B5F">
      <w:pPr>
        <w:rPr>
          <w:rFonts w:asciiTheme="minorHAnsi" w:hAnsiTheme="minorHAnsi"/>
          <w:sz w:val="6"/>
          <w:szCs w:val="6"/>
        </w:rPr>
      </w:pPr>
    </w:p>
    <w:p w:rsidR="00291EB2" w:rsidRDefault="00386B5F" w:rsidP="00386B5F">
      <w:pPr>
        <w:rPr>
          <w:rFonts w:asciiTheme="minorHAnsi" w:hAnsiTheme="minorHAnsi"/>
        </w:rPr>
      </w:pPr>
      <w:r>
        <w:rPr>
          <w:rFonts w:asciiTheme="minorHAnsi" w:hAnsiTheme="minorHAnsi"/>
        </w:rPr>
        <w:t>Answer</w:t>
      </w:r>
      <w:r w:rsidR="00291EB2">
        <w:rPr>
          <w:rFonts w:asciiTheme="minorHAnsi" w:hAnsiTheme="minorHAnsi"/>
        </w:rPr>
        <w:t>:</w:t>
      </w:r>
      <w:r w:rsidR="00291EB2">
        <w:rPr>
          <w:rFonts w:asciiTheme="minorHAnsi" w:hAnsiTheme="minorHAnsi"/>
        </w:rPr>
        <w:tab/>
        <w:t xml:space="preserve">Postdoctoral appointments are, by their very nature, training experiences that are meant to </w:t>
      </w:r>
    </w:p>
    <w:p w:rsidR="00386B5F" w:rsidRDefault="00291EB2" w:rsidP="00291EB2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strengthen the research and/or scholarship of postdocs.  </w:t>
      </w:r>
      <w:r w:rsidR="00386B5F">
        <w:rPr>
          <w:rFonts w:asciiTheme="minorHAnsi" w:hAnsiTheme="minorHAnsi"/>
        </w:rPr>
        <w:t xml:space="preserve">Postdocs are often identified directly through national or other academic professional channels.  As stipulated in </w:t>
      </w:r>
      <w:hyperlink r:id="rId11" w:history="1">
        <w:r w:rsidR="00386B5F" w:rsidRPr="00291EB2">
          <w:rPr>
            <w:rStyle w:val="Hyperlink"/>
            <w:rFonts w:asciiTheme="minorHAnsi" w:hAnsiTheme="minorHAnsi"/>
          </w:rPr>
          <w:t>Section 2.4 of Regulation 10.10.8,</w:t>
        </w:r>
      </w:hyperlink>
      <w:r w:rsidR="00386B5F">
        <w:rPr>
          <w:rFonts w:asciiTheme="minorHAnsi" w:hAnsiTheme="minorHAnsi"/>
        </w:rPr>
        <w:t xml:space="preserve"> academic departments are strongly encouraged to widely publicize postdoctoral vacancies but open recruitment</w:t>
      </w:r>
      <w:r>
        <w:rPr>
          <w:rFonts w:asciiTheme="minorHAnsi" w:hAnsiTheme="minorHAnsi"/>
        </w:rPr>
        <w:t xml:space="preserve"> and, therefore, full searches, are</w:t>
      </w:r>
      <w:r w:rsidR="00386B5F">
        <w:rPr>
          <w:rFonts w:asciiTheme="minorHAnsi" w:hAnsiTheme="minorHAnsi"/>
        </w:rPr>
        <w:t xml:space="preserve"> not required.</w:t>
      </w:r>
    </w:p>
    <w:p w:rsidR="004D417C" w:rsidRDefault="004D417C" w:rsidP="00291EB2">
      <w:pPr>
        <w:ind w:left="1440"/>
        <w:rPr>
          <w:rFonts w:asciiTheme="minorHAnsi" w:hAnsiTheme="minorHAnsi"/>
        </w:rPr>
      </w:pPr>
    </w:p>
    <w:p w:rsidR="004D417C" w:rsidRPr="00CC582B" w:rsidRDefault="004D417C" w:rsidP="004D417C">
      <w:pPr>
        <w:rPr>
          <w:rFonts w:asciiTheme="minorHAnsi" w:hAnsiTheme="minorHAnsi"/>
          <w:b/>
          <w:i/>
        </w:rPr>
      </w:pPr>
      <w:r w:rsidRPr="00CC582B">
        <w:rPr>
          <w:rFonts w:asciiTheme="minorHAnsi" w:hAnsiTheme="minorHAnsi"/>
          <w:b/>
          <w:i/>
        </w:rPr>
        <w:t>Question:</w:t>
      </w:r>
      <w:r w:rsidRPr="00CC582B">
        <w:rPr>
          <w:rFonts w:asciiTheme="minorHAnsi" w:hAnsiTheme="minorHAnsi"/>
          <w:b/>
          <w:i/>
        </w:rPr>
        <w:tab/>
        <w:t>Is there a template for a postdoc appointment letter?</w:t>
      </w:r>
    </w:p>
    <w:p w:rsidR="004D417C" w:rsidRPr="002017C6" w:rsidRDefault="004D417C" w:rsidP="004D417C">
      <w:pPr>
        <w:rPr>
          <w:rFonts w:asciiTheme="minorHAnsi" w:hAnsiTheme="minorHAnsi"/>
          <w:sz w:val="6"/>
          <w:szCs w:val="6"/>
        </w:rPr>
      </w:pPr>
    </w:p>
    <w:p w:rsidR="004D417C" w:rsidRDefault="004D417C" w:rsidP="004D417C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Answer:</w:t>
      </w:r>
      <w:r>
        <w:rPr>
          <w:rFonts w:asciiTheme="minorHAnsi" w:hAnsiTheme="minorHAnsi"/>
        </w:rPr>
        <w:tab/>
        <w:t>Yes.  The offer letter for postdocs was created by Human Resources and is available both on HR’s website (</w:t>
      </w:r>
      <w:hyperlink r:id="rId12" w:history="1">
        <w:r w:rsidRPr="003C0BA7">
          <w:rPr>
            <w:rStyle w:val="Hyperlink"/>
            <w:rFonts w:asciiTheme="minorHAnsi" w:hAnsiTheme="minorHAnsi"/>
          </w:rPr>
          <w:t>http://www.fis.ncsu.edu/hr/employment/epa_letters/</w:t>
        </w:r>
      </w:hyperlink>
      <w:r>
        <w:rPr>
          <w:rFonts w:asciiTheme="minorHAnsi" w:hAnsiTheme="minorHAnsi"/>
        </w:rPr>
        <w:t>) and on the Office of Postdoctoral Affairs’ Faculty Resources web page under “</w:t>
      </w:r>
      <w:hyperlink r:id="rId13" w:history="1">
        <w:r w:rsidRPr="004D417C">
          <w:rPr>
            <w:rStyle w:val="Hyperlink"/>
            <w:rFonts w:asciiTheme="minorHAnsi" w:hAnsiTheme="minorHAnsi"/>
          </w:rPr>
          <w:t>Hiring a Postdoctoral Scholar</w:t>
        </w:r>
      </w:hyperlink>
      <w:r>
        <w:rPr>
          <w:rFonts w:asciiTheme="minorHAnsi" w:hAnsiTheme="minorHAnsi"/>
        </w:rPr>
        <w:t>.”</w:t>
      </w:r>
    </w:p>
    <w:p w:rsidR="00272E02" w:rsidRDefault="00272E02" w:rsidP="004D417C">
      <w:pPr>
        <w:ind w:left="1440" w:hanging="1440"/>
        <w:rPr>
          <w:rFonts w:asciiTheme="minorHAnsi" w:hAnsiTheme="minorHAnsi"/>
        </w:rPr>
      </w:pPr>
    </w:p>
    <w:p w:rsidR="00272E02" w:rsidRPr="00CC582B" w:rsidRDefault="00272E02" w:rsidP="004D417C">
      <w:pPr>
        <w:ind w:left="1440" w:hanging="1440"/>
        <w:rPr>
          <w:rFonts w:asciiTheme="minorHAnsi" w:hAnsiTheme="minorHAnsi"/>
          <w:b/>
          <w:i/>
        </w:rPr>
      </w:pPr>
      <w:r w:rsidRPr="00CC582B">
        <w:rPr>
          <w:rFonts w:asciiTheme="minorHAnsi" w:hAnsiTheme="minorHAnsi"/>
          <w:b/>
          <w:i/>
        </w:rPr>
        <w:t>Question:</w:t>
      </w:r>
      <w:r w:rsidRPr="00CC582B">
        <w:rPr>
          <w:rFonts w:asciiTheme="minorHAnsi" w:hAnsiTheme="minorHAnsi"/>
          <w:b/>
          <w:i/>
        </w:rPr>
        <w:tab/>
        <w:t>What is the new minimum salary for postdocs?</w:t>
      </w:r>
    </w:p>
    <w:p w:rsidR="00272E02" w:rsidRPr="002017C6" w:rsidRDefault="00272E02" w:rsidP="004D417C">
      <w:pPr>
        <w:ind w:left="1440" w:hanging="1440"/>
        <w:rPr>
          <w:rFonts w:asciiTheme="minorHAnsi" w:hAnsiTheme="minorHAnsi"/>
          <w:sz w:val="6"/>
          <w:szCs w:val="6"/>
        </w:rPr>
      </w:pPr>
    </w:p>
    <w:p w:rsidR="00272E02" w:rsidRDefault="00272E02" w:rsidP="004D417C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Answer:</w:t>
      </w:r>
      <w:r>
        <w:rPr>
          <w:rFonts w:asciiTheme="minorHAnsi" w:hAnsiTheme="minorHAnsi"/>
        </w:rPr>
        <w:tab/>
        <w:t xml:space="preserve">As of June 28, 2010, as outlined in </w:t>
      </w:r>
      <w:hyperlink r:id="rId14" w:history="1">
        <w:r w:rsidRPr="00272E02">
          <w:rPr>
            <w:rStyle w:val="Hyperlink"/>
            <w:rFonts w:asciiTheme="minorHAnsi" w:hAnsiTheme="minorHAnsi"/>
          </w:rPr>
          <w:t>Section 5 of Regulation 10.10.8</w:t>
        </w:r>
      </w:hyperlink>
      <w:r>
        <w:rPr>
          <w:rFonts w:asciiTheme="minorHAnsi" w:hAnsiTheme="minorHAnsi"/>
        </w:rPr>
        <w:t>, all postdocs</w:t>
      </w:r>
      <w:r w:rsidR="002017C6">
        <w:rPr>
          <w:rFonts w:asciiTheme="minorHAnsi" w:hAnsiTheme="minorHAnsi"/>
        </w:rPr>
        <w:t xml:space="preserve"> hired from that date forward</w:t>
      </w:r>
      <w:r>
        <w:rPr>
          <w:rFonts w:asciiTheme="minorHAnsi" w:hAnsiTheme="minorHAnsi"/>
        </w:rPr>
        <w:t xml:space="preserve"> must be compensated at a rate that is at least 60% of the minimum starting salary for an assistant professor in the appropriate/corresponding discipline as published in the University’s approved </w:t>
      </w:r>
      <w:hyperlink r:id="rId15" w:history="1">
        <w:r w:rsidRPr="00272E02">
          <w:rPr>
            <w:rStyle w:val="Hyperlink"/>
            <w:rFonts w:asciiTheme="minorHAnsi" w:hAnsiTheme="minorHAnsi"/>
          </w:rPr>
          <w:t>faculty salary ranges established by Human Resources</w:t>
        </w:r>
      </w:hyperlink>
      <w:r>
        <w:rPr>
          <w:rFonts w:asciiTheme="minorHAnsi" w:hAnsiTheme="minorHAnsi"/>
        </w:rPr>
        <w:t xml:space="preserve">.  An example:  The minimum starting salary for an assistant professor in Biochemistry is, according to HR’s </w:t>
      </w:r>
      <w:r w:rsidR="0045252F">
        <w:rPr>
          <w:rFonts w:asciiTheme="minorHAnsi" w:hAnsiTheme="minorHAnsi"/>
        </w:rPr>
        <w:t xml:space="preserve">faculty </w:t>
      </w:r>
      <w:r>
        <w:rPr>
          <w:rFonts w:asciiTheme="minorHAnsi" w:hAnsiTheme="minorHAnsi"/>
        </w:rPr>
        <w:t>salary ranges, $55,000.  The required minimum starting salary for a postdoc in Biochemistry is</w:t>
      </w:r>
      <w:r w:rsidR="0045252F">
        <w:rPr>
          <w:rFonts w:asciiTheme="minorHAnsi" w:hAnsiTheme="minorHAnsi"/>
        </w:rPr>
        <w:t>, therefore,</w:t>
      </w:r>
      <w:r>
        <w:rPr>
          <w:rFonts w:asciiTheme="minorHAnsi" w:hAnsiTheme="minorHAnsi"/>
        </w:rPr>
        <w:t xml:space="preserve"> $33,000 (60% x $55,000).</w:t>
      </w:r>
    </w:p>
    <w:p w:rsidR="000C25EA" w:rsidRDefault="000C25EA" w:rsidP="000C25EA">
      <w:pPr>
        <w:rPr>
          <w:rFonts w:asciiTheme="minorHAnsi" w:hAnsiTheme="minorHAnsi"/>
        </w:rPr>
      </w:pPr>
    </w:p>
    <w:p w:rsidR="002017C6" w:rsidRPr="00CC582B" w:rsidRDefault="002017C6" w:rsidP="000C25EA">
      <w:pPr>
        <w:rPr>
          <w:rFonts w:asciiTheme="minorHAnsi" w:hAnsiTheme="minorHAnsi"/>
          <w:b/>
          <w:i/>
        </w:rPr>
      </w:pPr>
      <w:r w:rsidRPr="00CC582B">
        <w:rPr>
          <w:rFonts w:asciiTheme="minorHAnsi" w:hAnsiTheme="minorHAnsi"/>
          <w:b/>
          <w:i/>
        </w:rPr>
        <w:t>Question:</w:t>
      </w:r>
      <w:r w:rsidRPr="00CC582B">
        <w:rPr>
          <w:rFonts w:asciiTheme="minorHAnsi" w:hAnsiTheme="minorHAnsi"/>
          <w:b/>
          <w:i/>
        </w:rPr>
        <w:tab/>
        <w:t>Are postdocs eligible for salary increases?</w:t>
      </w:r>
    </w:p>
    <w:p w:rsidR="002017C6" w:rsidRPr="002017C6" w:rsidRDefault="002017C6" w:rsidP="000C25EA">
      <w:pPr>
        <w:rPr>
          <w:rFonts w:asciiTheme="minorHAnsi" w:hAnsiTheme="minorHAnsi"/>
          <w:sz w:val="6"/>
          <w:szCs w:val="6"/>
        </w:rPr>
      </w:pPr>
    </w:p>
    <w:p w:rsidR="002017C6" w:rsidRPr="002017C6" w:rsidRDefault="002017C6" w:rsidP="002017C6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Answer:</w:t>
      </w:r>
      <w:r>
        <w:rPr>
          <w:rFonts w:asciiTheme="minorHAnsi" w:hAnsiTheme="minorHAnsi"/>
        </w:rPr>
        <w:tab/>
        <w:t xml:space="preserve">Yes, they are </w:t>
      </w:r>
      <w:r w:rsidR="0045252F">
        <w:rPr>
          <w:rFonts w:asciiTheme="minorHAnsi" w:hAnsiTheme="minorHAnsi"/>
        </w:rPr>
        <w:t xml:space="preserve">eligible for salary increases </w:t>
      </w:r>
      <w:r>
        <w:rPr>
          <w:rFonts w:asciiTheme="minorHAnsi" w:hAnsiTheme="minorHAnsi"/>
        </w:rPr>
        <w:t xml:space="preserve">since their appointments are temporary in nature and their salaries are funded, for the most part, through grant awards.  Faculty mentors/PIs </w:t>
      </w:r>
      <w:r w:rsidRPr="002017C6">
        <w:rPr>
          <w:rFonts w:asciiTheme="minorHAnsi" w:hAnsiTheme="minorHAnsi" w:cs="Arial"/>
          <w:color w:val="000000"/>
        </w:rPr>
        <w:t xml:space="preserve">may provide postdocs with salary increases as outlined in </w:t>
      </w:r>
      <w:hyperlink r:id="rId16" w:history="1">
        <w:r w:rsidR="00D74C37">
          <w:rPr>
            <w:rStyle w:val="Hyperlink"/>
            <w:rFonts w:asciiTheme="minorHAnsi" w:hAnsiTheme="minorHAnsi" w:cs="Arial"/>
          </w:rPr>
          <w:t>Section 3 (page 5) of the January 10, 2011</w:t>
        </w:r>
        <w:r w:rsidRPr="002017C6">
          <w:rPr>
            <w:rStyle w:val="Hyperlink"/>
            <w:rFonts w:asciiTheme="minorHAnsi" w:hAnsiTheme="minorHAnsi" w:cs="Arial"/>
          </w:rPr>
          <w:t xml:space="preserve"> Expenditure Guidelines</w:t>
        </w:r>
      </w:hyperlink>
      <w:r w:rsidRPr="002017C6">
        <w:rPr>
          <w:rFonts w:asciiTheme="minorHAnsi" w:hAnsiTheme="minorHAnsi" w:cs="Arial"/>
          <w:color w:val="000000"/>
        </w:rPr>
        <w:t xml:space="preserve">. Any salary adjustments to </w:t>
      </w:r>
      <w:r w:rsidR="0045252F">
        <w:rPr>
          <w:rFonts w:asciiTheme="minorHAnsi" w:hAnsiTheme="minorHAnsi" w:cs="Arial"/>
          <w:color w:val="000000"/>
        </w:rPr>
        <w:t>a postdoctoral scholar’s</w:t>
      </w:r>
      <w:r w:rsidRPr="002017C6">
        <w:rPr>
          <w:rFonts w:asciiTheme="minorHAnsi" w:hAnsiTheme="minorHAnsi" w:cs="Arial"/>
          <w:color w:val="000000"/>
        </w:rPr>
        <w:t xml:space="preserve"> pay must be in compliance with any restrictions or guidelines of the authorized funding source</w:t>
      </w:r>
    </w:p>
    <w:p w:rsidR="002017C6" w:rsidRDefault="002017C6" w:rsidP="000C25EA">
      <w:pPr>
        <w:rPr>
          <w:rFonts w:asciiTheme="minorHAnsi" w:hAnsiTheme="minorHAnsi"/>
        </w:rPr>
      </w:pPr>
    </w:p>
    <w:p w:rsidR="000C25EA" w:rsidRPr="00CC582B" w:rsidRDefault="000C25EA" w:rsidP="000C25EA">
      <w:pPr>
        <w:rPr>
          <w:rFonts w:asciiTheme="minorHAnsi" w:hAnsiTheme="minorHAnsi"/>
          <w:b/>
          <w:i/>
        </w:rPr>
      </w:pPr>
      <w:r w:rsidRPr="00CC582B">
        <w:rPr>
          <w:rFonts w:asciiTheme="minorHAnsi" w:hAnsiTheme="minorHAnsi"/>
          <w:b/>
          <w:i/>
        </w:rPr>
        <w:t>Question:</w:t>
      </w:r>
      <w:r w:rsidRPr="00CC582B">
        <w:rPr>
          <w:rFonts w:asciiTheme="minorHAnsi" w:hAnsiTheme="minorHAnsi"/>
          <w:b/>
          <w:i/>
        </w:rPr>
        <w:tab/>
        <w:t>Are performance evaluations required of postdocs?</w:t>
      </w:r>
    </w:p>
    <w:p w:rsidR="000C25EA" w:rsidRPr="002017C6" w:rsidRDefault="000C25EA" w:rsidP="000C25EA">
      <w:pPr>
        <w:rPr>
          <w:rFonts w:asciiTheme="minorHAnsi" w:hAnsiTheme="minorHAnsi"/>
          <w:sz w:val="6"/>
          <w:szCs w:val="6"/>
        </w:rPr>
      </w:pPr>
    </w:p>
    <w:p w:rsidR="000C25EA" w:rsidRPr="00386B5F" w:rsidRDefault="000C25EA" w:rsidP="000C25EA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Answer:</w:t>
      </w:r>
      <w:r>
        <w:rPr>
          <w:rFonts w:asciiTheme="minorHAnsi" w:hAnsiTheme="minorHAnsi"/>
        </w:rPr>
        <w:tab/>
        <w:t>Yes, all postdoctoral appointments are subject to annual performance reviews that need to be documented and placed in the postdoc’s personnel file (</w:t>
      </w:r>
      <w:hyperlink r:id="rId17" w:history="1">
        <w:r w:rsidRPr="000C25EA">
          <w:rPr>
            <w:rStyle w:val="Hyperlink"/>
            <w:rFonts w:asciiTheme="minorHAnsi" w:hAnsiTheme="minorHAnsi"/>
          </w:rPr>
          <w:t>Section 4.1.4 of Regulation 10.10.8</w:t>
        </w:r>
      </w:hyperlink>
      <w:r>
        <w:rPr>
          <w:rFonts w:asciiTheme="minorHAnsi" w:hAnsiTheme="minorHAnsi"/>
        </w:rPr>
        <w:t xml:space="preserve">).  The Office of Postdoctoral Affairs (OPA) offers examples of </w:t>
      </w:r>
      <w:hyperlink r:id="rId18" w:history="1">
        <w:r w:rsidRPr="004D417C">
          <w:rPr>
            <w:rStyle w:val="Hyperlink"/>
            <w:rFonts w:asciiTheme="minorHAnsi" w:hAnsiTheme="minorHAnsi"/>
          </w:rPr>
          <w:t>documents that can be used to evaluate a postdoc’s work performance</w:t>
        </w:r>
      </w:hyperlink>
      <w:r w:rsidR="004D417C">
        <w:rPr>
          <w:rFonts w:asciiTheme="minorHAnsi" w:hAnsiTheme="minorHAnsi"/>
        </w:rPr>
        <w:t xml:space="preserve"> under the “Performance Evaluations” section of OPA’s Faculty Resources web page.</w:t>
      </w:r>
    </w:p>
    <w:p w:rsidR="0092012B" w:rsidRDefault="0092012B">
      <w:pPr>
        <w:rPr>
          <w:rFonts w:asciiTheme="minorHAnsi" w:hAnsiTheme="minorHAnsi"/>
        </w:rPr>
      </w:pPr>
    </w:p>
    <w:p w:rsidR="00CC582B" w:rsidRPr="00CC582B" w:rsidRDefault="00CC582B">
      <w:pPr>
        <w:rPr>
          <w:rFonts w:asciiTheme="minorHAnsi" w:hAnsiTheme="minorHAnsi"/>
          <w:b/>
          <w:i/>
        </w:rPr>
      </w:pPr>
      <w:r w:rsidRPr="00CC582B">
        <w:rPr>
          <w:rFonts w:asciiTheme="minorHAnsi" w:hAnsiTheme="minorHAnsi"/>
          <w:b/>
          <w:i/>
        </w:rPr>
        <w:t>Question:</w:t>
      </w:r>
      <w:r w:rsidRPr="00CC582B">
        <w:rPr>
          <w:rFonts w:asciiTheme="minorHAnsi" w:hAnsiTheme="minorHAnsi"/>
          <w:b/>
          <w:i/>
        </w:rPr>
        <w:tab/>
        <w:t>Are postdocs eligible for the tuition waiver (that EPA and SPA employees have)?</w:t>
      </w:r>
    </w:p>
    <w:p w:rsidR="00CC582B" w:rsidRPr="00CC582B" w:rsidRDefault="00CC582B">
      <w:pPr>
        <w:rPr>
          <w:rFonts w:asciiTheme="minorHAnsi" w:hAnsiTheme="minorHAnsi"/>
          <w:sz w:val="6"/>
          <w:szCs w:val="6"/>
        </w:rPr>
      </w:pPr>
    </w:p>
    <w:p w:rsidR="00CC582B" w:rsidRDefault="00CC582B">
      <w:pPr>
        <w:rPr>
          <w:rFonts w:asciiTheme="minorHAnsi" w:hAnsiTheme="minorHAnsi"/>
        </w:rPr>
      </w:pPr>
      <w:r>
        <w:rPr>
          <w:rFonts w:asciiTheme="minorHAnsi" w:hAnsiTheme="minorHAnsi"/>
        </w:rPr>
        <w:t>Answer:</w:t>
      </w:r>
      <w:r>
        <w:rPr>
          <w:rFonts w:asciiTheme="minorHAnsi" w:hAnsiTheme="minorHAnsi"/>
        </w:rPr>
        <w:tab/>
        <w:t xml:space="preserve">No.  Unfortunately, since all postdoctoral appointments are temporary ones, they are not </w:t>
      </w:r>
    </w:p>
    <w:p w:rsidR="00CC582B" w:rsidRPr="0092012B" w:rsidRDefault="00CC582B" w:rsidP="00CC582B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eligible for this benefit.  However, if a postdoc wishes to sit in on a class (and not receive a grade for the class), she or he may ask the permission of the instructor</w:t>
      </w:r>
      <w:r w:rsidR="0045252F">
        <w:rPr>
          <w:rFonts w:asciiTheme="minorHAnsi" w:hAnsiTheme="minorHAnsi"/>
        </w:rPr>
        <w:t xml:space="preserve"> to do so</w:t>
      </w:r>
      <w:r>
        <w:rPr>
          <w:rFonts w:asciiTheme="minorHAnsi" w:hAnsiTheme="minorHAnsi"/>
        </w:rPr>
        <w:t>.</w:t>
      </w:r>
    </w:p>
    <w:sectPr w:rsidR="00CC582B" w:rsidRPr="0092012B" w:rsidSect="00920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447"/>
    <w:multiLevelType w:val="hybridMultilevel"/>
    <w:tmpl w:val="28E8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2B"/>
    <w:rsid w:val="00020E49"/>
    <w:rsid w:val="00030962"/>
    <w:rsid w:val="00086037"/>
    <w:rsid w:val="000C0617"/>
    <w:rsid w:val="000C25EA"/>
    <w:rsid w:val="000E2A45"/>
    <w:rsid w:val="001A4E16"/>
    <w:rsid w:val="001B10E6"/>
    <w:rsid w:val="001D33B9"/>
    <w:rsid w:val="002017C6"/>
    <w:rsid w:val="002019C0"/>
    <w:rsid w:val="00207B3C"/>
    <w:rsid w:val="0021437A"/>
    <w:rsid w:val="00216632"/>
    <w:rsid w:val="00272E02"/>
    <w:rsid w:val="00291EB2"/>
    <w:rsid w:val="002C345A"/>
    <w:rsid w:val="002F288D"/>
    <w:rsid w:val="00323F92"/>
    <w:rsid w:val="003252F3"/>
    <w:rsid w:val="003440A1"/>
    <w:rsid w:val="003635D5"/>
    <w:rsid w:val="00374C27"/>
    <w:rsid w:val="00386B5F"/>
    <w:rsid w:val="00390877"/>
    <w:rsid w:val="00413B67"/>
    <w:rsid w:val="0042397F"/>
    <w:rsid w:val="00434791"/>
    <w:rsid w:val="004364D6"/>
    <w:rsid w:val="00440A06"/>
    <w:rsid w:val="004437D2"/>
    <w:rsid w:val="0045252F"/>
    <w:rsid w:val="00496EE2"/>
    <w:rsid w:val="004D417C"/>
    <w:rsid w:val="004E0D70"/>
    <w:rsid w:val="004E1423"/>
    <w:rsid w:val="00502CAF"/>
    <w:rsid w:val="005238B2"/>
    <w:rsid w:val="005A017C"/>
    <w:rsid w:val="005C3492"/>
    <w:rsid w:val="005F4F97"/>
    <w:rsid w:val="006078F1"/>
    <w:rsid w:val="00633CE1"/>
    <w:rsid w:val="0069024D"/>
    <w:rsid w:val="006E387D"/>
    <w:rsid w:val="00757AD9"/>
    <w:rsid w:val="00776B10"/>
    <w:rsid w:val="007B7970"/>
    <w:rsid w:val="008744A0"/>
    <w:rsid w:val="00890C61"/>
    <w:rsid w:val="008918E6"/>
    <w:rsid w:val="008B1453"/>
    <w:rsid w:val="008D75E5"/>
    <w:rsid w:val="008E72E1"/>
    <w:rsid w:val="008F335F"/>
    <w:rsid w:val="009048B1"/>
    <w:rsid w:val="0092012B"/>
    <w:rsid w:val="00941885"/>
    <w:rsid w:val="009A7F28"/>
    <w:rsid w:val="009D22D4"/>
    <w:rsid w:val="00A35053"/>
    <w:rsid w:val="00A5237E"/>
    <w:rsid w:val="00A92F6C"/>
    <w:rsid w:val="00AC32F8"/>
    <w:rsid w:val="00B35CAE"/>
    <w:rsid w:val="00B4781B"/>
    <w:rsid w:val="00BA5CA0"/>
    <w:rsid w:val="00BB596F"/>
    <w:rsid w:val="00BC23C1"/>
    <w:rsid w:val="00BF6DC6"/>
    <w:rsid w:val="00C50F2D"/>
    <w:rsid w:val="00CC582B"/>
    <w:rsid w:val="00CE7054"/>
    <w:rsid w:val="00CF4574"/>
    <w:rsid w:val="00D10DF4"/>
    <w:rsid w:val="00D5574F"/>
    <w:rsid w:val="00D569FE"/>
    <w:rsid w:val="00D74C37"/>
    <w:rsid w:val="00DE3B79"/>
    <w:rsid w:val="00DF757C"/>
    <w:rsid w:val="00E0273D"/>
    <w:rsid w:val="00E17CAA"/>
    <w:rsid w:val="00E21E4A"/>
    <w:rsid w:val="00E4727B"/>
    <w:rsid w:val="00EF5F5C"/>
    <w:rsid w:val="00F56F2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B7B2A1-431E-4CB8-872F-9855AF0D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01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12B"/>
    <w:pPr>
      <w:ind w:left="720"/>
    </w:pPr>
  </w:style>
  <w:style w:type="character" w:styleId="FollowedHyperlink">
    <w:name w:val="FollowedHyperlink"/>
    <w:basedOn w:val="DefaultParagraphFont"/>
    <w:rsid w:val="00D74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u.edu/policies/research/research_admin/REG10.10.8.php" TargetMode="External"/><Relationship Id="rId13" Type="http://schemas.openxmlformats.org/officeDocument/2006/relationships/hyperlink" Target="http://www.ncsu.edu/grad/postdoctoral-affairs/faculty-resources.html" TargetMode="External"/><Relationship Id="rId18" Type="http://schemas.openxmlformats.org/officeDocument/2006/relationships/hyperlink" Target="http://www.ncsu.edu/grad/postdoctoral-affairs/faculty-resourc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su.edu/policies/research/research_admin/REG10.10.8.php" TargetMode="External"/><Relationship Id="rId12" Type="http://schemas.openxmlformats.org/officeDocument/2006/relationships/hyperlink" Target="http://www.fis.ncsu.edu/hr/employment/epa_letters/" TargetMode="External"/><Relationship Id="rId17" Type="http://schemas.openxmlformats.org/officeDocument/2006/relationships/hyperlink" Target="http://www.ncsu.edu/policies/research/research_admin/REG10.10.8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s.ncsu.edu/rm/budget_central/documents/RevisedExpenditureGuidelin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ncsu.edu/policies/research/research_admin/REG10.10.8.php" TargetMode="External"/><Relationship Id="rId11" Type="http://schemas.openxmlformats.org/officeDocument/2006/relationships/hyperlink" Target="http://www.ncsu.edu/policies/research/research_admin/REG10.10.8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7.acs.ncsu.edu/hr/classcomp/salschedule.asp" TargetMode="External"/><Relationship Id="rId10" Type="http://schemas.openxmlformats.org/officeDocument/2006/relationships/hyperlink" Target="mailto:rhonda_sutton@ncs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su.edu/policies/research/research_admin/REG10.10.8.php" TargetMode="External"/><Relationship Id="rId14" Type="http://schemas.openxmlformats.org/officeDocument/2006/relationships/hyperlink" Target="http://www.ncsu.edu/policies/research/research_admin/REG10.10.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7167-63CC-4DE7-903B-98431623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- NCSU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Sutton</dc:creator>
  <cp:keywords/>
  <dc:description/>
  <cp:lastModifiedBy>Nicole Ditillo</cp:lastModifiedBy>
  <cp:revision>2</cp:revision>
  <dcterms:created xsi:type="dcterms:W3CDTF">2015-11-11T16:29:00Z</dcterms:created>
  <dcterms:modified xsi:type="dcterms:W3CDTF">2015-11-11T16:29:00Z</dcterms:modified>
</cp:coreProperties>
</file>