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6440" w14:textId="61C63120" w:rsidR="00BA2C37" w:rsidRDefault="008A609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Routing for On-Campus </w:t>
      </w:r>
      <w:r w:rsidR="00E9086A">
        <w:rPr>
          <w:rFonts w:ascii="Arial" w:eastAsia="Arial" w:hAnsi="Arial" w:cs="Arial"/>
          <w:b/>
          <w:sz w:val="22"/>
          <w:szCs w:val="22"/>
        </w:rPr>
        <w:t>Approval of 3+X</w:t>
      </w:r>
      <w:r w:rsidR="00100EDC">
        <w:rPr>
          <w:rFonts w:ascii="Arial" w:eastAsia="Arial" w:hAnsi="Arial" w:cs="Arial"/>
          <w:b/>
          <w:sz w:val="22"/>
          <w:szCs w:val="22"/>
        </w:rPr>
        <w:t xml:space="preserve"> </w:t>
      </w:r>
      <w:r w:rsidR="00E9086A">
        <w:rPr>
          <w:rFonts w:ascii="Arial" w:eastAsia="Arial" w:hAnsi="Arial" w:cs="Arial"/>
          <w:b/>
          <w:sz w:val="22"/>
          <w:szCs w:val="22"/>
        </w:rPr>
        <w:t xml:space="preserve">Bachelors-Master’s </w:t>
      </w:r>
      <w:r>
        <w:rPr>
          <w:rFonts w:ascii="Arial" w:eastAsia="Arial" w:hAnsi="Arial" w:cs="Arial"/>
          <w:b/>
          <w:sz w:val="22"/>
          <w:szCs w:val="22"/>
        </w:rPr>
        <w:t>Program Actions</w:t>
      </w:r>
    </w:p>
    <w:p w14:paraId="3394BF78" w14:textId="77777777" w:rsidR="00BA2C37" w:rsidRDefault="00BA2C37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b/>
        </w:rPr>
      </w:pPr>
    </w:p>
    <w:p w14:paraId="6C823EB9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NC State</w:t>
      </w:r>
    </w:p>
    <w:p w14:paraId="5BAD4122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Degree Title</w:t>
      </w:r>
      <w:r w:rsidR="00E9086A"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: ____________________________________________________</w:t>
      </w:r>
    </w:p>
    <w:p w14:paraId="20A88DFE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CIP Code (6 digits):_________________________________________________</w:t>
      </w:r>
    </w:p>
    <w:p w14:paraId="7D5C1E8A" w14:textId="77777777" w:rsidR="00BA2C37" w:rsidRDefault="008A609E">
      <w:pPr>
        <w:widowControl w:val="0"/>
        <w:spacing w:line="36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https://nces.ed.gov/ipeds/cipcode/default.aspx?y=55</w:t>
        </w:r>
      </w:hyperlink>
      <w:r>
        <w:rPr>
          <w:rFonts w:ascii="Arial" w:eastAsia="Arial" w:hAnsi="Arial" w:cs="Arial"/>
          <w:sz w:val="20"/>
          <w:szCs w:val="20"/>
        </w:rPr>
        <w:t xml:space="preserve"> for information about CIP codes</w:t>
      </w:r>
    </w:p>
    <w:p w14:paraId="520C8918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Proposing College(s): ______________________Program Contact: ___________________________________</w:t>
      </w:r>
    </w:p>
    <w:p w14:paraId="45F44C63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Partnering Institution</w:t>
      </w:r>
    </w:p>
    <w:p w14:paraId="482356AB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Partner Institution: __________________________________________</w:t>
      </w:r>
    </w:p>
    <w:p w14:paraId="0EC0BCC2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Title of Degree: ____________________________________________________</w:t>
      </w:r>
    </w:p>
    <w:p w14:paraId="131621C4" w14:textId="77777777" w:rsidR="00BA2C37" w:rsidRDefault="008A609E">
      <w:pPr>
        <w:widowControl w:val="0"/>
        <w:tabs>
          <w:tab w:val="left" w:pos="432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 Contact: __________________________________________________</w:t>
      </w:r>
    </w:p>
    <w:p w14:paraId="531A1406" w14:textId="77777777" w:rsidR="00BA2C37" w:rsidRDefault="008A609E">
      <w:pPr>
        <w:tabs>
          <w:tab w:val="left" w:pos="396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Proposed Effective Date _____________________________________________</w:t>
      </w:r>
    </w:p>
    <w:p w14:paraId="2A7F1062" w14:textId="77777777" w:rsidR="00BA2C37" w:rsidRDefault="00BA2C37">
      <w:pPr>
        <w:widowControl w:val="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67A45026" w14:textId="77777777" w:rsidR="00BA2C37" w:rsidRDefault="008A609E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Routing of Action: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 date when the following occurs</w:t>
      </w:r>
    </w:p>
    <w:p w14:paraId="25A3A5C3" w14:textId="77777777" w:rsidR="00BA2C37" w:rsidRDefault="008A609E">
      <w:pPr>
        <w:widowControl w:val="0"/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Completed Proposal (Memorandum of Agreement (MOA) is required) </w:t>
      </w:r>
    </w:p>
    <w:p w14:paraId="121AE928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Department Head reviews</w:t>
      </w:r>
    </w:p>
    <w:p w14:paraId="2D6F69AA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College Curr</w:t>
      </w:r>
      <w:r w:rsidR="00E9086A">
        <w:rPr>
          <w:rFonts w:ascii="Arial" w:eastAsia="Arial" w:hAnsi="Arial" w:cs="Arial"/>
          <w:sz w:val="20"/>
          <w:szCs w:val="20"/>
        </w:rPr>
        <w:t>iculum Committee (G</w:t>
      </w:r>
      <w:r>
        <w:rPr>
          <w:rFonts w:ascii="Arial" w:eastAsia="Arial" w:hAnsi="Arial" w:cs="Arial"/>
          <w:sz w:val="20"/>
          <w:szCs w:val="20"/>
        </w:rPr>
        <w:t>raduate) recommends</w:t>
      </w:r>
    </w:p>
    <w:p w14:paraId="26357933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College Dean reviews</w:t>
      </w:r>
      <w:r w:rsidR="00E9086A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9338121" w14:textId="287BC5B0" w:rsidR="00C15D5A" w:rsidRDefault="008A609E">
      <w:pPr>
        <w:tabs>
          <w:tab w:val="left" w:pos="1080"/>
        </w:tabs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Proposal moves to Office of Undergraduate Courses and Curricula or Graduate School for routing</w:t>
      </w:r>
    </w:p>
    <w:p w14:paraId="07EDA04A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Recommended by Vice Provost, DELTA, if applies  </w:t>
      </w:r>
    </w:p>
    <w:p w14:paraId="422AED6E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Office o</w:t>
      </w:r>
      <w:r w:rsidR="00C15D5A">
        <w:rPr>
          <w:rFonts w:ascii="Arial" w:eastAsia="Arial" w:hAnsi="Arial" w:cs="Arial"/>
          <w:sz w:val="20"/>
          <w:szCs w:val="20"/>
        </w:rPr>
        <w:t>f Global Engagement reviews</w:t>
      </w:r>
    </w:p>
    <w:p w14:paraId="03E377CC" w14:textId="77777777" w:rsidR="00BA2C37" w:rsidRDefault="008A609E">
      <w:pPr>
        <w:tabs>
          <w:tab w:val="left" w:pos="1080"/>
        </w:tabs>
        <w:spacing w:line="360" w:lineRule="auto"/>
        <w:ind w:left="1440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University Courses and Curriculum Committee </w:t>
      </w:r>
      <w:r>
        <w:rPr>
          <w:rFonts w:ascii="Arial" w:eastAsia="Arial" w:hAnsi="Arial" w:cs="Arial"/>
          <w:b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Administrative Board of the Graduate School recommends</w:t>
      </w:r>
    </w:p>
    <w:p w14:paraId="487770A0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Associate Deans Council </w:t>
      </w:r>
      <w:r>
        <w:rPr>
          <w:rFonts w:ascii="Arial" w:eastAsia="Arial" w:hAnsi="Arial" w:cs="Arial"/>
          <w:b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Graduate Operations Council informed</w:t>
      </w:r>
    </w:p>
    <w:p w14:paraId="292887B6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D</w:t>
      </w:r>
      <w:r w:rsidR="00E9086A">
        <w:rPr>
          <w:rFonts w:ascii="Arial" w:eastAsia="Arial" w:hAnsi="Arial" w:cs="Arial"/>
          <w:sz w:val="20"/>
          <w:szCs w:val="20"/>
        </w:rPr>
        <w:t>ean (Graduate School</w:t>
      </w:r>
      <w:r>
        <w:rPr>
          <w:rFonts w:ascii="Arial" w:eastAsia="Arial" w:hAnsi="Arial" w:cs="Arial"/>
          <w:sz w:val="20"/>
          <w:szCs w:val="20"/>
        </w:rPr>
        <w:t>) approves*</w:t>
      </w:r>
    </w:p>
    <w:p w14:paraId="12EB25F0" w14:textId="77777777" w:rsidR="00C15D5A" w:rsidRDefault="00C15D5A" w:rsidP="00C15D5A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Substantive Change Review Team (SCRT) reviews</w:t>
      </w:r>
    </w:p>
    <w:p w14:paraId="488D7190" w14:textId="38FBA1D2" w:rsidR="00C15D5A" w:rsidRDefault="00C15D5A" w:rsidP="00100EDC">
      <w:pPr>
        <w:tabs>
          <w:tab w:val="left" w:pos="1080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If SACSCOC notification is required, SCRT prepares letter for Chancellor to send to SACSCOC</w:t>
      </w:r>
    </w:p>
    <w:p w14:paraId="754A7CCC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Proposal moves to the Provost’s Office for routing</w:t>
      </w:r>
    </w:p>
    <w:p w14:paraId="45A295FF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Vice Provosts informed</w:t>
      </w:r>
    </w:p>
    <w:p w14:paraId="09612318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Deans' Council recommends</w:t>
      </w:r>
    </w:p>
    <w:p w14:paraId="6E8BFFD2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Executive Vice Chancellor and Provost approves* </w:t>
      </w:r>
    </w:p>
    <w:p w14:paraId="0BE20CA9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Chancellor’s Cabinet recommends </w:t>
      </w:r>
    </w:p>
    <w:p w14:paraId="7A0C5C20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>University Council informed</w:t>
      </w:r>
    </w:p>
    <w:p w14:paraId="47372253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Board of Trustees subcommittees informed </w:t>
      </w:r>
    </w:p>
    <w:p w14:paraId="292C96CE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Chancellor approves</w:t>
      </w:r>
    </w:p>
    <w:p w14:paraId="2EA22FB5" w14:textId="77777777" w:rsidR="00BA2C37" w:rsidRDefault="008A609E">
      <w:pPr>
        <w:tabs>
          <w:tab w:val="left" w:pos="1080"/>
        </w:tabs>
        <w:spacing w:line="360" w:lineRule="auto"/>
        <w:ind w:left="1260" w:hanging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Accreditation Liaison prepares SACSCOC letter, if applicable</w:t>
      </w:r>
    </w:p>
    <w:p w14:paraId="1F0D088D" w14:textId="77777777" w:rsidR="00BA2C37" w:rsidRDefault="008A609E">
      <w:pPr>
        <w:tabs>
          <w:tab w:val="left" w:pos="1080"/>
        </w:tabs>
        <w:spacing w:line="360" w:lineRule="auto"/>
        <w:rPr>
          <w:sz w:val="22"/>
          <w:szCs w:val="22"/>
        </w:rPr>
      </w:pPr>
      <w:bookmarkStart w:id="0" w:name="_gjdgxs" w:colFirst="0" w:colLast="0"/>
      <w:bookmarkEnd w:id="0"/>
      <w:r>
        <w:rPr>
          <w:sz w:val="18"/>
          <w:szCs w:val="18"/>
        </w:rPr>
        <w:t xml:space="preserve">* </w:t>
      </w:r>
      <w:r>
        <w:rPr>
          <w:rFonts w:ascii="Arial" w:eastAsia="Arial" w:hAnsi="Arial" w:cs="Arial"/>
          <w:sz w:val="18"/>
          <w:szCs w:val="18"/>
        </w:rPr>
        <w:t>Signature is required on the Memorandum of Agreement (MOA)</w:t>
      </w:r>
    </w:p>
    <w:sectPr w:rsidR="00BA2C37">
      <w:foot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5FEB" w14:textId="77777777" w:rsidR="004E118F" w:rsidRDefault="004E118F">
      <w:r>
        <w:separator/>
      </w:r>
    </w:p>
  </w:endnote>
  <w:endnote w:type="continuationSeparator" w:id="0">
    <w:p w14:paraId="7E296299" w14:textId="77777777" w:rsidR="004E118F" w:rsidRDefault="004E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469B" w14:textId="77777777" w:rsidR="00BA2C37" w:rsidRDefault="00BA2C37">
    <w:pPr>
      <w:tabs>
        <w:tab w:val="center" w:pos="5040"/>
        <w:tab w:val="right" w:pos="10080"/>
      </w:tabs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E04E" w14:textId="77777777" w:rsidR="004E118F" w:rsidRDefault="004E118F">
      <w:r>
        <w:separator/>
      </w:r>
    </w:p>
  </w:footnote>
  <w:footnote w:type="continuationSeparator" w:id="0">
    <w:p w14:paraId="233AA7C0" w14:textId="77777777" w:rsidR="004E118F" w:rsidRDefault="004E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37"/>
    <w:rsid w:val="00100EDC"/>
    <w:rsid w:val="004E118F"/>
    <w:rsid w:val="00651CDF"/>
    <w:rsid w:val="008A609E"/>
    <w:rsid w:val="00A97750"/>
    <w:rsid w:val="00BA2C37"/>
    <w:rsid w:val="00C15D5A"/>
    <w:rsid w:val="00C27113"/>
    <w:rsid w:val="00E75882"/>
    <w:rsid w:val="00E9086A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C99A"/>
  <w15:docId w15:val="{C5AD555F-8411-4049-B20F-45C263D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s.ed.gov/ipeds/cipcode/default.aspx?y=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1775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Fashaad L. Crawford</dc:creator>
  <cp:lastModifiedBy>Pierre Gremaud</cp:lastModifiedBy>
  <cp:revision>2</cp:revision>
  <dcterms:created xsi:type="dcterms:W3CDTF">2020-05-12T15:22:00Z</dcterms:created>
  <dcterms:modified xsi:type="dcterms:W3CDTF">2020-05-12T15:22:00Z</dcterms:modified>
</cp:coreProperties>
</file>